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1CFD" w14:textId="77777777"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Guideline for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KU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 xml:space="preserve">GSIS Exchange/Dual </w:t>
      </w:r>
      <w:r w:rsidR="007B1DD4">
        <w:rPr>
          <w:rFonts w:ascii="Tahoma" w:eastAsia="돋움" w:hAnsi="Tahoma" w:cs="Tahoma" w:hint="eastAsia"/>
          <w:b/>
          <w:bCs/>
          <w:color w:val="000000"/>
          <w:kern w:val="0"/>
          <w:sz w:val="28"/>
          <w:szCs w:val="28"/>
          <w:u w:val="single"/>
        </w:rPr>
        <w:t xml:space="preserve">Degree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Program</w:t>
      </w:r>
    </w:p>
    <w:p w14:paraId="1561EEB4" w14:textId="77777777"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  <w:u w:val="single"/>
        </w:rPr>
      </w:pPr>
    </w:p>
    <w:p w14:paraId="690F37B2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14:paraId="07D88C5F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 Waive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r</w:t>
      </w:r>
    </w:p>
    <w:p w14:paraId="198DD0C9" w14:textId="77777777"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During the 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period, </w:t>
      </w:r>
      <w:r w:rsidR="007A2175">
        <w:rPr>
          <w:rFonts w:ascii="Tahoma" w:eastAsia="돋움" w:hAnsi="Tahoma" w:cs="Tahoma"/>
          <w:bCs/>
          <w:color w:val="000000"/>
          <w:kern w:val="0"/>
          <w:szCs w:val="20"/>
        </w:rPr>
        <w:t xml:space="preserve">an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 w:rsidR="007A2175">
        <w:rPr>
          <w:rFonts w:ascii="Tahoma" w:eastAsia="돋움" w:hAnsi="Tahoma" w:cs="Tahoma"/>
          <w:bCs/>
          <w:color w:val="000000"/>
          <w:kern w:val="0"/>
          <w:szCs w:val="20"/>
        </w:rPr>
        <w:t xml:space="preserve"> program/dual degree program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should enroll at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the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by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paying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the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fee at the home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university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.</w:t>
      </w:r>
    </w:p>
    <w:p w14:paraId="708F724D" w14:textId="77777777"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</w:rPr>
        <w:t>As an exchange</w:t>
      </w:r>
      <w:r w:rsidR="007A2175">
        <w:rPr>
          <w:rFonts w:ascii="Tahoma" w:eastAsia="돋움" w:hAnsi="돋움" w:cs="Tahoma"/>
          <w:bCs/>
          <w:color w:val="000000"/>
          <w:kern w:val="0"/>
          <w:szCs w:val="20"/>
        </w:rPr>
        <w:t xml:space="preserve"> program/dual degree program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student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, you don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 have to pay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tuition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 at the host university</w:t>
      </w:r>
      <w:r w:rsidR="003F163F">
        <w:rPr>
          <w:rFonts w:ascii="Tahoma" w:eastAsia="돋움" w:hAnsi="돋움" w:cs="Tahom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However, in some </w:t>
      </w:r>
      <w:r w:rsidR="00A10B98">
        <w:rPr>
          <w:rFonts w:ascii="Tahoma" w:eastAsia="돋움" w:hAnsi="돋움" w:cs="Tahoma"/>
          <w:bCs/>
          <w:color w:val="000000"/>
          <w:kern w:val="0"/>
          <w:szCs w:val="20"/>
        </w:rPr>
        <w:t xml:space="preserve">particular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case</w:t>
      </w:r>
      <w:r w:rsidR="003F163F">
        <w:rPr>
          <w:rFonts w:ascii="Tahoma" w:eastAsia="돋움" w:hAnsi="돋움" w:cs="Tahoma"/>
          <w:bCs/>
          <w:color w:val="000000"/>
          <w:kern w:val="0"/>
          <w:szCs w:val="20"/>
        </w:rPr>
        <w:t>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, </w:t>
      </w:r>
      <w:r w:rsidR="00A10B98">
        <w:rPr>
          <w:rFonts w:ascii="Tahoma" w:eastAsia="돋움" w:hAnsi="돋움" w:cs="Tahoma"/>
          <w:bCs/>
          <w:color w:val="000000"/>
          <w:kern w:val="0"/>
          <w:szCs w:val="20"/>
        </w:rPr>
        <w:t>host u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requires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pay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some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administrative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such as I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service fee, health </w:t>
      </w:r>
      <w:r w:rsidR="00DC5D51">
        <w:rPr>
          <w:rFonts w:ascii="Tahoma" w:eastAsia="돋움" w:hAnsi="돋움" w:cs="Tahoma"/>
          <w:bCs/>
          <w:color w:val="000000"/>
          <w:kern w:val="0"/>
          <w:szCs w:val="20"/>
        </w:rPr>
        <w:t xml:space="preserve">care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fee, etc.</w:t>
      </w:r>
    </w:p>
    <w:p w14:paraId="4A20F885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</w:p>
    <w:p w14:paraId="6DEAEC97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Int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’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l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Students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Insurance</w:t>
      </w:r>
    </w:p>
    <w:p w14:paraId="68835ABC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: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Each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and country </w:t>
      </w:r>
      <w:proofErr w:type="gramStart"/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>requires</w:t>
      </w:r>
      <w:proofErr w:type="gramEnd"/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specific insurance for international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</w:p>
    <w:p w14:paraId="123CBE22" w14:textId="77777777"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9D147E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University Insurance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: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requires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buy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for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fulfillment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of the specific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condition</w:t>
      </w:r>
      <w:r w:rsidR="00452A0C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s.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In case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 are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covered by private international insurance,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have to prove to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that their own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insurance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meet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requirements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set by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 for the Waiver</w:t>
      </w:r>
      <w:r w:rsidR="00452A0C">
        <w:rPr>
          <w:rFonts w:ascii="Tahoma" w:eastAsia="돋움" w:hAnsi="Tahoma" w:cs="Tahoma" w:hint="eastAsia"/>
          <w:bCs/>
          <w:color w:val="000000"/>
          <w:kern w:val="0"/>
          <w:szCs w:val="20"/>
        </w:rPr>
        <w:t>.</w:t>
      </w:r>
    </w:p>
    <w:p w14:paraId="3F56DE0A" w14:textId="77777777"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9D147E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Private Int</w:t>
      </w:r>
      <w:r w:rsidRPr="009D147E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’</w:t>
      </w:r>
      <w:r w:rsidRPr="009D147E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l Students Insurance</w:t>
      </w:r>
      <w:r w:rsidR="00452A0C">
        <w:rPr>
          <w:rFonts w:ascii="Tahoma" w:eastAsia="돋움" w:hAnsi="Tahoma" w:cs="Tahoma"/>
          <w:bCs/>
          <w:color w:val="000000"/>
          <w:kern w:val="0"/>
          <w:szCs w:val="20"/>
        </w:rPr>
        <w:t>: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If there is no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mandatory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required by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, you are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strongly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advised to buy your own private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international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insurance, such as AIG insurance, in order to cover any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illnesses</w:t>
      </w:r>
      <w:r w:rsidR="00D2179E">
        <w:rPr>
          <w:rFonts w:ascii="Tahoma" w:eastAsia="돋움" w:hAnsi="Tahoma" w:cs="Tahoma"/>
          <w:bCs/>
          <w:color w:val="000000"/>
          <w:kern w:val="0"/>
          <w:szCs w:val="20"/>
        </w:rPr>
        <w:t xml:space="preserve"> or accident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occurred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abroad.</w:t>
      </w:r>
    </w:p>
    <w:p w14:paraId="02910E9D" w14:textId="77777777" w:rsidR="000E753A" w:rsidRDefault="000E753A">
      <w:pPr>
        <w:widowControl/>
        <w:wordWrap/>
        <w:autoSpaceDE/>
        <w:autoSpaceDN/>
        <w:ind w:left="400"/>
        <w:rPr>
          <w:rFonts w:ascii="Tahoma" w:eastAsia="돋움" w:hAnsi="Tahoma" w:cs="Tahoma"/>
          <w:bCs/>
          <w:color w:val="000000"/>
          <w:kern w:val="0"/>
          <w:szCs w:val="20"/>
        </w:rPr>
      </w:pPr>
    </w:p>
    <w:p w14:paraId="11EA3C82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Registering courses</w:t>
      </w:r>
    </w:p>
    <w:p w14:paraId="622005CB" w14:textId="77777777" w:rsidR="000E753A" w:rsidRDefault="004C1501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</w:rPr>
        <w:t>Please r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egister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course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s at the host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according to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guideline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provided by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coordinator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of the host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university. Of course, you will not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register </w:t>
      </w:r>
      <w:r w:rsidR="00560375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any 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courses at home </w:t>
      </w:r>
      <w:proofErr w:type="gramStart"/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>(</w:t>
      </w:r>
      <w:proofErr w:type="gramEnd"/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KU GSIS). Once you completed the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period, you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should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come back to KU 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by registering the </w:t>
      </w:r>
      <w:r w:rsid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(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last</w:t>
      </w:r>
      <w:r w:rsid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)</w:t>
      </w:r>
      <w:r w:rsidR="000E753A"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</w:t>
      </w:r>
      <w:r w:rsidR="000E753A" w:rsidRP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semester</w:t>
      </w:r>
      <w:r w:rsidRPr="00560375"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in KU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with 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>course registration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for </w:t>
      </w:r>
      <w:r w:rsidRPr="00560375"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at least one course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If you did not take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‘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THESIS 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Research</w:t>
      </w:r>
      <w:r w:rsidR="000E753A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I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 w:rsidR="000E753A"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 xml:space="preserve">, </w:t>
      </w:r>
      <w:r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>in case you are in t</w:t>
      </w:r>
      <w:r w:rsidR="0012509A"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>hesis track, you should take it in orde</w:t>
      </w:r>
      <w:r w:rsidR="0012509A"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>r to start to write your thesis.</w:t>
      </w:r>
    </w:p>
    <w:p w14:paraId="018B20EE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</w:pPr>
    </w:p>
    <w:p w14:paraId="517AF851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Credit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 xml:space="preserve"> Transfer</w:t>
      </w:r>
    </w:p>
    <w:p w14:paraId="75951B8F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  <w:lang w:val="x-none" w:eastAsia="x-none" w:bidi="x-none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You can get the</w:t>
      </w:r>
      <w:r w:rsidR="00E01A87"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 xml:space="preserve"> credit transfer for the course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s you took at h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>ost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 xml:space="preserve"> university. Please read the instruction below carefully, fill out the form below and submit all the required documents to the coordinator at KU</w:t>
      </w:r>
      <w:r w:rsidR="00BF5CB4">
        <w:rPr>
          <w:rFonts w:ascii="Tahoma" w:eastAsia="돋움" w:hAnsi="돋움" w:cs="Tahoma"/>
          <w:bCs/>
          <w:color w:val="000000"/>
          <w:kern w:val="0"/>
          <w:szCs w:val="20"/>
          <w:lang w:val="x-none" w:eastAsia="x-none" w:bidi="x-none"/>
        </w:rPr>
        <w:t xml:space="preserve"> GSIS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.</w:t>
      </w:r>
    </w:p>
    <w:p w14:paraId="744F23F9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After completing exchange program</w:t>
      </w:r>
      <w:r w:rsidR="009B177F">
        <w:rPr>
          <w:rFonts w:ascii="Tahoma" w:eastAsia="돋움" w:hAnsi="돋움" w:cs="Tahoma"/>
          <w:bCs/>
          <w:color w:val="000000"/>
          <w:kern w:val="0"/>
          <w:szCs w:val="20"/>
        </w:rPr>
        <w:t>/dual degree program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and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coming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back to the home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="009B177F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, </w:t>
      </w:r>
      <w:r w:rsidR="009B177F">
        <w:rPr>
          <w:rFonts w:ascii="Tahoma" w:eastAsia="돋움" w:hAnsi="돋움" w:cs="Tahoma"/>
          <w:bCs/>
          <w:color w:val="000000"/>
          <w:kern w:val="0"/>
          <w:szCs w:val="20"/>
        </w:rPr>
        <w:t>be hurry to prepare all the required documents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for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credit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transfer from host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institution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home university</w:t>
      </w:r>
      <w:r w:rsidR="004C1501"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(KU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GSIS).</w:t>
      </w:r>
    </w:p>
    <w:p w14:paraId="1B23FE5F" w14:textId="77777777" w:rsidR="000E753A" w:rsidRDefault="000E753A">
      <w:pPr>
        <w:widowControl/>
        <w:wordWrap/>
        <w:autoSpaceDE/>
        <w:autoSpaceDN/>
        <w:rPr>
          <w:rFonts w:ascii="Tahoma" w:eastAsia="돋움" w:hAnsi="돋움" w:cs="Tahoma"/>
          <w:bCs/>
          <w:color w:val="000000"/>
          <w:kern w:val="0"/>
          <w:szCs w:val="20"/>
        </w:rPr>
      </w:pPr>
    </w:p>
    <w:p w14:paraId="4EE2402D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Scholarship</w:t>
      </w:r>
    </w:p>
    <w:p w14:paraId="58C4EAFE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cannot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evaluated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 terms of the condition of KU Scholarship, which means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 cannot get KU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scholarship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based on grades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during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period.</w:t>
      </w:r>
    </w:p>
    <w:p w14:paraId="1577FAA7" w14:textId="77777777"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14:paraId="36D78D1E" w14:textId="77777777" w:rsidR="000E753A" w:rsidRDefault="000E753A">
      <w:pPr>
        <w:widowControl/>
        <w:wordWrap/>
        <w:autoSpaceDE/>
        <w:autoSpaceDN/>
        <w:jc w:val="center"/>
        <w:rPr>
          <w:rFonts w:ascii="Tahoma" w:eastAsia="돋움" w:hAnsi="Tahoma" w:cs="Tahoma"/>
          <w:color w:val="000000"/>
          <w:kern w:val="0"/>
          <w:sz w:val="28"/>
          <w:szCs w:val="28"/>
        </w:rPr>
      </w:pPr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KU</w:t>
      </w:r>
      <w:r w:rsidR="00C4581A">
        <w:rPr>
          <w:rFonts w:ascii="Tahoma" w:eastAsia="돋움" w:hAnsi="돋움" w:cs="Tahom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t>GSIS Credit Transfer Guideline</w:t>
      </w:r>
    </w:p>
    <w:p w14:paraId="064D9770" w14:textId="77777777"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14:paraId="69B74780" w14:textId="77777777"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</w:rPr>
        <w:t>Documents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 xml:space="preserve"> to submit</w:t>
      </w:r>
    </w:p>
    <w:p w14:paraId="373EF2F6" w14:textId="77777777" w:rsidR="0003472C" w:rsidRPr="009B7ED3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>Application Form for the Credit Transfer:</w:t>
      </w:r>
      <w:r w:rsidR="009B7ED3">
        <w:rPr>
          <w:rFonts w:ascii="Tahoma" w:eastAsia="돋움" w:hAnsi="돋움" w:cs="Tahoma"/>
          <w:b/>
          <w:color w:val="000000"/>
          <w:kern w:val="0"/>
          <w:szCs w:val="20"/>
        </w:rPr>
        <w:t xml:space="preserve"> </w:t>
      </w:r>
      <w:r w:rsidR="009B7ED3" w:rsidRPr="009B7ED3">
        <w:rPr>
          <w:rFonts w:ascii="Tahoma" w:eastAsia="돋움" w:hAnsi="돋움" w:cs="Tahoma"/>
          <w:color w:val="000000"/>
          <w:kern w:val="0"/>
          <w:szCs w:val="20"/>
        </w:rPr>
        <w:t>fill out all the information</w:t>
      </w:r>
      <w:r w:rsidR="00D50BF2">
        <w:rPr>
          <w:rFonts w:ascii="Tahoma" w:eastAsia="돋움" w:hAnsi="돋움" w:cs="Tahoma"/>
          <w:color w:val="000000"/>
          <w:kern w:val="0"/>
          <w:szCs w:val="20"/>
        </w:rPr>
        <w:t xml:space="preserve"> including course description.</w:t>
      </w:r>
    </w:p>
    <w:p w14:paraId="04FB8BB5" w14:textId="77777777" w:rsidR="0003472C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 xml:space="preserve">Original Official Transcript: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if you are only able to submit the copied one due to the special reason, you should get the official signature of the coordinator of the host university.</w:t>
      </w:r>
    </w:p>
    <w:p w14:paraId="412B450B" w14:textId="77777777" w:rsidR="000E753A" w:rsidRPr="0003472C" w:rsidRDefault="000E753A" w:rsidP="0003472C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b/>
          <w:bCs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Syllabus</w:t>
      </w:r>
      <w:r w:rsidRPr="0003472C">
        <w:rPr>
          <w:rFonts w:ascii="Tahoma" w:eastAsia="돋움" w:hAnsi="Tahoma" w:cs="Tahoma" w:hint="eastAsia"/>
          <w:b/>
          <w:color w:val="000000"/>
          <w:kern w:val="0"/>
          <w:szCs w:val="20"/>
        </w:rPr>
        <w:t xml:space="preserve"> or Course </w:t>
      </w: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description</w:t>
      </w:r>
      <w:r w:rsidR="0003472C" w:rsidRPr="0003472C">
        <w:rPr>
          <w:rFonts w:ascii="Tahoma" w:eastAsia="돋움" w:hAnsi="Tahoma" w:cs="Tahoma"/>
          <w:b/>
          <w:color w:val="000000"/>
          <w:kern w:val="0"/>
          <w:szCs w:val="20"/>
        </w:rPr>
        <w:t>:</w:t>
      </w:r>
      <w:r w:rsidR="0003472C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for the clari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 xml:space="preserve">fication of the course </w:t>
      </w:r>
      <w:proofErr w:type="gramStart"/>
      <w:r w:rsidR="005042B9">
        <w:rPr>
          <w:rFonts w:ascii="Tahoma" w:eastAsia="돋움" w:hAnsi="Tahoma" w:cs="Tahoma"/>
          <w:color w:val="000000"/>
          <w:kern w:val="0"/>
          <w:szCs w:val="20"/>
        </w:rPr>
        <w:t>categories</w:t>
      </w:r>
      <w:r w:rsidR="005042B9" w:rsidRPr="0003472C">
        <w:rPr>
          <w:rFonts w:ascii="Tahoma" w:eastAsia="돋움" w:hAnsi="Tahoma" w:cs="Tahoma"/>
          <w:color w:val="000000"/>
          <w:kern w:val="0"/>
          <w:szCs w:val="20"/>
        </w:rPr>
        <w:t>(</w:t>
      </w:r>
      <w:proofErr w:type="gramEnd"/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core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>/major elective/area studies/general elective), please submit the syllabus of each course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 xml:space="preserve"> and fill out the </w:t>
      </w:r>
      <w:r w:rsidR="005042B9">
        <w:rPr>
          <w:rFonts w:ascii="Tahoma" w:eastAsia="돋움" w:hAnsi="Tahoma" w:cs="Tahoma"/>
          <w:color w:val="000000"/>
          <w:kern w:val="0"/>
          <w:szCs w:val="20"/>
        </w:rPr>
        <w:t xml:space="preserve">summary of 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course description below.</w:t>
      </w:r>
    </w:p>
    <w:p w14:paraId="340489DE" w14:textId="77777777" w:rsidR="0003472C" w:rsidRDefault="0003472C" w:rsidP="0003472C">
      <w:pPr>
        <w:widowControl/>
        <w:wordWrap/>
        <w:autoSpaceDE/>
        <w:autoSpaceDN/>
        <w:spacing w:line="393" w:lineRule="atLeast"/>
        <w:ind w:left="90"/>
        <w:jc w:val="left"/>
        <w:rPr>
          <w:rFonts w:ascii="Tahoma" w:eastAsia="돋움" w:hAnsi="Tahoma" w:cs="Tahoma"/>
          <w:b/>
          <w:bCs/>
          <w:color w:val="000000"/>
          <w:kern w:val="0"/>
          <w:szCs w:val="20"/>
        </w:rPr>
      </w:pPr>
    </w:p>
    <w:p w14:paraId="2D29DF71" w14:textId="77777777"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Procedure</w:t>
      </w:r>
    </w:p>
    <w:p w14:paraId="3A6DCB11" w14:textId="77777777" w:rsidR="000E753A" w:rsidRDefault="000E753A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Fill out the </w:t>
      </w:r>
      <w:r>
        <w:rPr>
          <w:rFonts w:ascii="Tahoma" w:eastAsia="돋움" w:hAnsi="돋움" w:cs="Tahoma"/>
          <w:color w:val="000000"/>
          <w:kern w:val="0"/>
          <w:szCs w:val="20"/>
        </w:rPr>
        <w:t>application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form</w:t>
      </w:r>
      <w:r w:rsidR="004C3891">
        <w:rPr>
          <w:rFonts w:ascii="Tahoma" w:eastAsia="돋움" w:hAnsi="돋움" w:cs="Tahoma"/>
          <w:color w:val="000000"/>
          <w:kern w:val="0"/>
          <w:szCs w:val="20"/>
        </w:rPr>
        <w:t xml:space="preserve"> and course description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(below)</w:t>
      </w:r>
    </w:p>
    <w:p w14:paraId="21141CED" w14:textId="77777777"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color w:val="000000"/>
          <w:kern w:val="0"/>
          <w:szCs w:val="20"/>
        </w:rPr>
        <w:t>With the above supporting documents, consult with the coordinator at KU GSIS Administration Office first before asking the approval of the Associate Dean.</w:t>
      </w:r>
    </w:p>
    <w:p w14:paraId="1BA66A18" w14:textId="77777777"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Submit the application form signed by Associate Dean and the official transcript to KU GSIS office.</w:t>
      </w:r>
    </w:p>
    <w:p w14:paraId="5A40E4D2" w14:textId="77777777" w:rsidR="000E753A" w:rsidRDefault="000E753A">
      <w:pPr>
        <w:widowControl/>
        <w:wordWrap/>
        <w:autoSpaceDE/>
        <w:autoSpaceDN/>
        <w:spacing w:line="393" w:lineRule="atLeast"/>
        <w:ind w:firstLineChars="200" w:firstLine="4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* </w:t>
      </w:r>
      <w:proofErr w:type="gramStart"/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>it</w:t>
      </w:r>
      <w:proofErr w:type="gramEnd"/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will take over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  <w:lang w:val="x-none" w:bidi="x-none"/>
        </w:rPr>
        <w:t xml:space="preserve">at least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a week to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reflected</w:t>
      </w:r>
      <w:r w:rsidR="001605EE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KU</w:t>
      </w:r>
      <w:r w:rsidR="0003472C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 w:rsidR="001605EE">
        <w:rPr>
          <w:rFonts w:ascii="Tahoma" w:eastAsia="돋움" w:hAnsi="Tahoma" w:cs="Tahoma"/>
          <w:bCs/>
          <w:color w:val="000000"/>
          <w:kern w:val="0"/>
          <w:szCs w:val="20"/>
        </w:rPr>
        <w:t xml:space="preserve">portal </w:t>
      </w:r>
      <w:r w:rsidR="0003472C">
        <w:rPr>
          <w:rFonts w:ascii="Tahoma" w:eastAsia="돋움" w:hAnsi="Tahoma" w:cs="Tahoma" w:hint="eastAsia"/>
          <w:bCs/>
          <w:color w:val="000000"/>
          <w:kern w:val="0"/>
          <w:szCs w:val="20"/>
        </w:rPr>
        <w:t>system.</w:t>
      </w:r>
    </w:p>
    <w:p w14:paraId="06973EC9" w14:textId="77777777"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14:paraId="7350471C" w14:textId="77777777" w:rsidR="0003472C" w:rsidRDefault="000E753A" w:rsidP="0003472C">
      <w:pPr>
        <w:widowControl/>
        <w:wordWrap/>
        <w:autoSpaceDE/>
        <w:autoSpaceDN/>
        <w:spacing w:line="393" w:lineRule="atLeast"/>
        <w:rPr>
          <w:rFonts w:ascii="Tahoma" w:eastAsia="돋움" w:hAnsi="돋움" w:cs="Tahoma"/>
          <w:b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3.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Guideline</w:t>
      </w:r>
    </w:p>
    <w:p w14:paraId="69C4EFCF" w14:textId="77777777" w:rsidR="0003472C" w:rsidRPr="0003472C" w:rsidRDefault="004F39A2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Fill out the </w:t>
      </w:r>
      <w:r w:rsidR="000E753A" w:rsidRPr="0003472C">
        <w:rPr>
          <w:rFonts w:ascii="Tahoma" w:eastAsia="돋움" w:hAnsi="돋움" w:cs="Tahoma"/>
          <w:color w:val="000000"/>
          <w:kern w:val="0"/>
          <w:szCs w:val="20"/>
        </w:rPr>
        <w:t>student</w:t>
      </w:r>
      <w:r w:rsidR="000E753A" w:rsidRPr="0003472C">
        <w:rPr>
          <w:rFonts w:ascii="Tahoma" w:eastAsia="돋움" w:hAnsi="돋움" w:cs="Tahoma"/>
          <w:color w:val="000000"/>
          <w:kern w:val="0"/>
          <w:szCs w:val="20"/>
        </w:rPr>
        <w:t>’</w:t>
      </w:r>
      <w:r w:rsidR="000E753A" w:rsidRPr="0003472C">
        <w:rPr>
          <w:rFonts w:ascii="Tahoma" w:eastAsia="돋움" w:hAnsi="돋움" w:cs="Tahoma" w:hint="eastAsia"/>
          <w:color w:val="000000"/>
          <w:kern w:val="0"/>
          <w:szCs w:val="20"/>
        </w:rPr>
        <w:t>s information</w:t>
      </w:r>
    </w:p>
    <w:p w14:paraId="4330D51B" w14:textId="77777777" w:rsidR="000E753A" w:rsidRPr="0003472C" w:rsidRDefault="000E753A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color w:val="000000"/>
          <w:kern w:val="0"/>
          <w:szCs w:val="20"/>
        </w:rPr>
        <w:t>“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Host </w:t>
      </w: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Earned Course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>section</w:t>
      </w:r>
      <w:r w:rsidR="009B6468">
        <w:rPr>
          <w:rFonts w:ascii="Tahoma" w:eastAsia="돋움" w:hAnsi="돋움" w:cs="Tahoma"/>
          <w:color w:val="000000"/>
          <w:kern w:val="0"/>
          <w:szCs w:val="20"/>
        </w:rPr>
        <w:t xml:space="preserve"> 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>(</w:t>
      </w:r>
      <w:r w:rsidRPr="009B6468">
        <w:rPr>
          <w:rFonts w:ascii="Tahoma" w:eastAsia="돋움" w:hAnsi="돋움" w:cs="Tahoma"/>
          <w:color w:val="FF0000"/>
          <w:kern w:val="0"/>
          <w:szCs w:val="20"/>
        </w:rPr>
        <w:t>Students</w:t>
      </w:r>
      <w:r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Pr="009B6468">
        <w:rPr>
          <w:rFonts w:ascii="Tahoma" w:eastAsia="돋움" w:hAnsi="돋움" w:cs="Tahoma" w:hint="eastAsia"/>
          <w:color w:val="FF0000"/>
          <w:kern w:val="0"/>
          <w:szCs w:val="20"/>
        </w:rPr>
        <w:t>fill out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it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should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 be the same as the one on the transcript.</w:t>
      </w:r>
    </w:p>
    <w:p w14:paraId="436C3EC8" w14:textId="77777777"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Course Title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(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in English</w:t>
      </w:r>
      <w:r w:rsidR="002D033D">
        <w:rPr>
          <w:rFonts w:ascii="Tahoma" w:eastAsia="돋움" w:hAnsi="Tahoma" w:cs="Tahoma"/>
          <w:color w:val="000000"/>
          <w:kern w:val="0"/>
          <w:szCs w:val="20"/>
        </w:rPr>
        <w:t>)</w:t>
      </w:r>
    </w:p>
    <w:p w14:paraId="2AB14D8F" w14:textId="77777777"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 Grade: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</w:p>
    <w:p w14:paraId="6EF924B0" w14:textId="77777777" w:rsidR="0003472C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Credit: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</w:p>
    <w:p w14:paraId="6701678D" w14:textId="77777777" w:rsidR="000E753A" w:rsidRDefault="009B6468" w:rsidP="0003472C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“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 xml:space="preserve">Home </w:t>
      </w:r>
      <w:r w:rsidR="000E753A">
        <w:rPr>
          <w:rFonts w:ascii="Tahoma" w:eastAsia="돋움" w:hAnsi="돋움" w:cs="Tahoma"/>
          <w:color w:val="000000"/>
          <w:kern w:val="0"/>
          <w:szCs w:val="20"/>
        </w:rPr>
        <w:t>University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section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(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Associate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Dean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fill</w:t>
      </w:r>
      <w:r w:rsidR="000E753A" w:rsidRPr="009B6468">
        <w:rPr>
          <w:rFonts w:ascii="Tahoma" w:eastAsia="돋움" w:hAnsi="돋움" w:cs="Tahoma"/>
          <w:color w:val="FF0000"/>
          <w:kern w:val="0"/>
          <w:szCs w:val="20"/>
        </w:rPr>
        <w:t>s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 xml:space="preserve"> out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Please leave the blank since this section will be decided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through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the consultation with KU GSIS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Associate Dean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.</w:t>
      </w:r>
    </w:p>
    <w:p w14:paraId="3BEE708D" w14:textId="77777777"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DIVISION of courses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: 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C</w:t>
      </w:r>
      <w:r w:rsidR="000174A4" w:rsidRPr="0003472C">
        <w:rPr>
          <w:rFonts w:ascii="Tahoma" w:eastAsia="돋움" w:hAnsi="Tahoma" w:cs="Tahoma"/>
          <w:color w:val="000000"/>
          <w:kern w:val="0"/>
          <w:szCs w:val="20"/>
        </w:rPr>
        <w:t>ore</w:t>
      </w:r>
      <w:r w:rsidR="000174A4">
        <w:rPr>
          <w:rFonts w:ascii="Tahoma" w:eastAsia="돋움" w:hAnsi="Tahoma" w:cs="Tahoma"/>
          <w:color w:val="000000"/>
          <w:kern w:val="0"/>
          <w:szCs w:val="20"/>
        </w:rPr>
        <w:t>/Major Elective/Area Studies/General Elective</w:t>
      </w:r>
    </w:p>
    <w:p w14:paraId="4560B361" w14:textId="77777777"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code: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The courses having similar nature with the course in GSIS will be given a subject code of GSIS</w:t>
      </w:r>
    </w:p>
    <w:p w14:paraId="29CE6821" w14:textId="77777777"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title: The courses having similar nature with the course in GSIS will be given a subject title of GSIS</w:t>
      </w:r>
    </w:p>
    <w:p w14:paraId="6E7D964C" w14:textId="77777777"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Grade: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>.</w:t>
      </w:r>
    </w:p>
    <w:p w14:paraId="62FBD96B" w14:textId="77777777"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- C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redit: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>.</w:t>
      </w:r>
    </w:p>
    <w:p w14:paraId="72D0C8CA" w14:textId="77777777" w:rsidR="000E753A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or the stamp</w:t>
      </w:r>
    </w:p>
    <w:p w14:paraId="4EB3F54D" w14:textId="77777777" w:rsidR="00E91C5C" w:rsidRDefault="000E753A" w:rsidP="00E91C5C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*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Only the courses having similar nature with the courses </w:t>
      </w:r>
      <w:r>
        <w:rPr>
          <w:rFonts w:ascii="Tahoma" w:eastAsia="돋움" w:hAnsi="Tahoma" w:cs="Tahoma"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GSIS will be </w:t>
      </w:r>
      <w:r>
        <w:rPr>
          <w:rFonts w:ascii="Tahoma" w:eastAsia="돋움" w:hAnsi="Tahoma" w:cs="Tahoma"/>
          <w:color w:val="000000"/>
          <w:kern w:val="0"/>
          <w:szCs w:val="20"/>
        </w:rPr>
        <w:t>given the GSIS subject title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, and the rest keeps its own title and code</w:t>
      </w:r>
      <w:r>
        <w:rPr>
          <w:rFonts w:ascii="Tahoma" w:eastAsia="돋움" w:hAnsi="Tahoma" w:cs="Tahoma"/>
          <w:color w:val="000000"/>
          <w:kern w:val="0"/>
          <w:szCs w:val="20"/>
        </w:rPr>
        <w:t>, and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will be classified into the appropriate DIVISION.</w:t>
      </w:r>
    </w:p>
    <w:p w14:paraId="68D677FE" w14:textId="77777777" w:rsidR="009B6468" w:rsidRDefault="00E91C5C" w:rsidP="00E91C5C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*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S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tudents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can get credit transfer for only one</w:t>
      </w:r>
      <w:r w:rsidR="009B6468">
        <w:rPr>
          <w:rFonts w:ascii="Tahoma" w:eastAsia="돋움" w:hAnsi="Tahoma" w:cs="Tahoma" w:hint="eastAsia"/>
          <w:color w:val="000000"/>
          <w:kern w:val="0"/>
          <w:szCs w:val="20"/>
        </w:rPr>
        <w:t xml:space="preserve"> Core course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if there is </w:t>
      </w:r>
      <w:r>
        <w:rPr>
          <w:rFonts w:ascii="Tahoma" w:eastAsia="돋움" w:hAnsi="Tahoma" w:cs="Tahoma"/>
          <w:color w:val="000000"/>
          <w:kern w:val="0"/>
          <w:szCs w:val="20"/>
        </w:rPr>
        <w:t>any course having similar nature.</w:t>
      </w:r>
    </w:p>
    <w:p w14:paraId="06C63021" w14:textId="77777777" w:rsidR="008C7B69" w:rsidRDefault="004865EF" w:rsidP="008C7B69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*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 w:rsidRPr="004865EF">
        <w:rPr>
          <w:rFonts w:ascii="Tahoma" w:eastAsia="돋움" w:hAnsi="돋움" w:cs="Tahoma"/>
          <w:color w:val="000000"/>
          <w:kern w:val="0"/>
          <w:szCs w:val="20"/>
        </w:rPr>
        <w:t>Please note that maximum of 15 cred</w:t>
      </w:r>
      <w:r w:rsidR="00D04EAC">
        <w:rPr>
          <w:rFonts w:ascii="Tahoma" w:eastAsia="돋움" w:hAnsi="돋움" w:cs="Tahoma"/>
          <w:color w:val="000000"/>
          <w:kern w:val="0"/>
          <w:szCs w:val="20"/>
        </w:rPr>
        <w:t xml:space="preserve">its can be transferred from </w:t>
      </w:r>
      <w:r w:rsidR="00E91C5C">
        <w:rPr>
          <w:rFonts w:ascii="Tahoma" w:eastAsia="돋움" w:hAnsi="돋움" w:cs="Tahoma"/>
          <w:color w:val="000000"/>
          <w:kern w:val="0"/>
          <w:szCs w:val="20"/>
        </w:rPr>
        <w:t xml:space="preserve">the </w:t>
      </w:r>
      <w:r w:rsidR="00D04EAC">
        <w:rPr>
          <w:rFonts w:ascii="Tahoma" w:eastAsia="돋움" w:hAnsi="돋움" w:cs="Tahoma"/>
          <w:color w:val="000000"/>
          <w:kern w:val="0"/>
          <w:szCs w:val="20"/>
        </w:rPr>
        <w:t>ho</w:t>
      </w:r>
      <w:r w:rsidR="00D04EAC">
        <w:rPr>
          <w:rFonts w:ascii="Tahoma" w:eastAsia="돋움" w:hAnsi="돋움" w:cs="Tahoma" w:hint="eastAsia"/>
          <w:color w:val="000000"/>
          <w:kern w:val="0"/>
          <w:szCs w:val="20"/>
        </w:rPr>
        <w:t>st</w:t>
      </w:r>
      <w:r w:rsidRPr="004865EF">
        <w:rPr>
          <w:rFonts w:ascii="Tahoma" w:eastAsia="돋움" w:hAnsi="돋움" w:cs="Tahoma"/>
          <w:color w:val="000000"/>
          <w:kern w:val="0"/>
          <w:szCs w:val="20"/>
        </w:rPr>
        <w:t xml:space="preserve"> university to KU for the total exch</w:t>
      </w:r>
      <w:r>
        <w:rPr>
          <w:rFonts w:ascii="Tahoma" w:eastAsia="돋움" w:hAnsi="돋움" w:cs="Tahoma"/>
          <w:color w:val="000000"/>
          <w:kern w:val="0"/>
          <w:szCs w:val="20"/>
        </w:rPr>
        <w:t>ange/dual degree program period</w:t>
      </w:r>
      <w:r w:rsidR="008C7B69">
        <w:rPr>
          <w:rFonts w:ascii="Tahoma" w:eastAsia="돋움" w:hAnsi="돋움" w:cs="Tahoma"/>
          <w:color w:val="000000"/>
          <w:kern w:val="0"/>
          <w:szCs w:val="20"/>
        </w:rPr>
        <w:t>.</w:t>
      </w:r>
    </w:p>
    <w:p w14:paraId="7C312831" w14:textId="77777777" w:rsidR="000E753A" w:rsidRDefault="008C7B69" w:rsidP="008C7B69">
      <w:pPr>
        <w:widowControl/>
        <w:wordWrap/>
        <w:autoSpaceDE/>
        <w:autoSpaceDN/>
        <w:spacing w:line="39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br w:type="page"/>
      </w:r>
      <w:r w:rsidR="000E753A"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Credit Transfer Application</w:t>
      </w:r>
    </w:p>
    <w:p w14:paraId="04DFE793" w14:textId="77777777" w:rsidR="000E753A" w:rsidRDefault="000E753A">
      <w:pPr>
        <w:widowControl/>
        <w:wordWrap/>
        <w:autoSpaceDE/>
        <w:autoSpaceDN/>
        <w:spacing w:line="598" w:lineRule="atLeast"/>
        <w:jc w:val="center"/>
        <w:rPr>
          <w:rFonts w:ascii="Tahoma" w:eastAsia="돋움" w:hAnsi="Tahoma" w:cs="Tahoma"/>
          <w:color w:val="000000"/>
          <w:kern w:val="0"/>
          <w:sz w:val="28"/>
          <w:szCs w:val="28"/>
        </w:rPr>
      </w:pPr>
    </w:p>
    <w:p w14:paraId="1CC3AAFA" w14:textId="77777777"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color w:val="000000"/>
          <w:kern w:val="0"/>
          <w:szCs w:val="20"/>
        </w:rPr>
        <w:t>Student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Information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tbl>
      <w:tblPr>
        <w:tblW w:w="102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3855"/>
        <w:gridCol w:w="1984"/>
        <w:gridCol w:w="3287"/>
      </w:tblGrid>
      <w:tr w:rsidR="000E753A" w14:paraId="644F8EC8" w14:textId="77777777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1982F19E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0" w:name="#66902345"/>
            <w:bookmarkEnd w:id="0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9126" w:type="dxa"/>
            <w:gridSpan w:val="3"/>
            <w:shd w:val="clear" w:color="auto" w:fill="auto"/>
            <w:vAlign w:val="center"/>
          </w:tcPr>
          <w:p w14:paraId="4F7C0819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7BF1F92D" w14:textId="77777777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B25777B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Student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ID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76587F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1D15B9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FD726A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16C7A958" w14:textId="77777777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CF13BF2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Mobile Num</w:t>
            </w:r>
            <w:r w:rsidR="004C0E73"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er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D956B7D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495336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009E5F5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3DE8F48E" w14:textId="77777777" w:rsidTr="00C63590">
        <w:trPr>
          <w:trHeight w:val="427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4B8576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EFF02E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Exchange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Dual Degree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1E32F3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Host University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99540F0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4F41273C" w14:textId="77777777" w:rsidTr="00C63590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2CFABC5C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Exchange Period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18E7EB" w14:textId="77777777" w:rsidR="004C0E73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돋움" w:cs="Tahoma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</w:t>
            </w:r>
            <w:proofErr w:type="gramEnd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 w:rsidR="008A0E2B"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  <w:p w14:paraId="1885FBB0" w14:textId="77777777" w:rsidR="000E753A" w:rsidRDefault="000E753A" w:rsidP="008A0E2B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</w:t>
            </w:r>
            <w:proofErr w:type="gramEnd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5563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Credit Transfer Semester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8988C0A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</w:t>
            </w:r>
            <w:proofErr w:type="gramEnd"/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</w:tc>
      </w:tr>
    </w:tbl>
    <w:p w14:paraId="118B0D34" w14:textId="77777777" w:rsidR="000E753A" w:rsidRDefault="000E753A">
      <w:pPr>
        <w:widowControl/>
        <w:wordWrap/>
        <w:autoSpaceDE/>
        <w:autoSpaceDN/>
        <w:spacing w:line="374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14:paraId="1E8646A7" w14:textId="77777777"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Credit Transfer Information</w:t>
      </w:r>
    </w:p>
    <w:tbl>
      <w:tblPr>
        <w:tblW w:w="102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550"/>
        <w:gridCol w:w="544"/>
        <w:gridCol w:w="844"/>
        <w:gridCol w:w="2828"/>
        <w:gridCol w:w="720"/>
        <w:gridCol w:w="720"/>
        <w:gridCol w:w="891"/>
      </w:tblGrid>
      <w:tr w:rsidR="000E753A" w14:paraId="61A79004" w14:textId="77777777" w:rsidTr="008A0E2B">
        <w:trPr>
          <w:trHeight w:val="385"/>
          <w:jc w:val="center"/>
        </w:trPr>
        <w:tc>
          <w:tcPr>
            <w:tcW w:w="4286" w:type="dxa"/>
            <w:gridSpan w:val="3"/>
            <w:shd w:val="clear" w:color="auto" w:fill="auto"/>
            <w:vAlign w:val="center"/>
          </w:tcPr>
          <w:p w14:paraId="2051487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1" w:name="#66902342"/>
            <w:bookmarkEnd w:id="1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Host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Earned Course</w:t>
            </w:r>
          </w:p>
        </w:tc>
        <w:tc>
          <w:tcPr>
            <w:tcW w:w="5074" w:type="dxa"/>
            <w:gridSpan w:val="4"/>
            <w:shd w:val="clear" w:color="auto" w:fill="FFCC99"/>
            <w:vAlign w:val="center"/>
          </w:tcPr>
          <w:p w14:paraId="6954CD5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Home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(KU GSIS)</w:t>
            </w:r>
          </w:p>
          <w:p w14:paraId="7557A9CC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(*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leave below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blank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>Dean will fill out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91" w:type="dxa"/>
            <w:vMerge w:val="restart"/>
            <w:shd w:val="clear" w:color="auto" w:fill="FFCC99"/>
            <w:vAlign w:val="center"/>
          </w:tcPr>
          <w:p w14:paraId="3F19F3B7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939393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Dean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’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s Signature</w:t>
            </w:r>
          </w:p>
        </w:tc>
      </w:tr>
      <w:tr w:rsidR="000E753A" w14:paraId="38C29273" w14:textId="77777777" w:rsidTr="008A0E2B">
        <w:trPr>
          <w:trHeight w:val="757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744CCFCD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CF052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C5593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0" w:type="auto"/>
            <w:shd w:val="clear" w:color="auto" w:fill="FFCC99"/>
            <w:vAlign w:val="center"/>
          </w:tcPr>
          <w:p w14:paraId="35DBD5CC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Division of courses</w:t>
            </w:r>
          </w:p>
        </w:tc>
        <w:tc>
          <w:tcPr>
            <w:tcW w:w="2828" w:type="dxa"/>
            <w:shd w:val="clear" w:color="auto" w:fill="FFCC99"/>
            <w:vAlign w:val="center"/>
          </w:tcPr>
          <w:p w14:paraId="4DA5D471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  <w:p w14:paraId="6DD3CB04" w14:textId="77777777" w:rsidR="000E753A" w:rsidRDefault="000E753A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Tahoma" w:eastAsia="돋움" w:hAnsi="Tahoma" w:cs="Tahoma"/>
                <w:kern w:val="0"/>
                <w:sz w:val="14"/>
                <w:szCs w:val="14"/>
              </w:rPr>
            </w:pP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(</w:t>
            </w:r>
            <w:r>
              <w:rPr>
                <w:rFonts w:ascii="Tahoma" w:eastAsia="돋움" w:hAnsi="Tahoma" w:cs="Tahoma" w:hint="eastAsia"/>
                <w:bCs/>
                <w:kern w:val="0"/>
                <w:sz w:val="14"/>
                <w:szCs w:val="14"/>
              </w:rPr>
              <w:t>Only in case the</w:t>
            </w:r>
            <w:r>
              <w:rPr>
                <w:rFonts w:ascii="Tahoma" w:eastAsia="돋움" w:hAnsi="Tahoma" w:cs="Tahoma" w:hint="eastAsia"/>
                <w:kern w:val="0"/>
                <w:sz w:val="14"/>
                <w:szCs w:val="14"/>
              </w:rPr>
              <w:t xml:space="preserve"> course having similar nature with the course in GSIS will be given a subject title of GSIS</w:t>
            </w: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)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71203BBB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7CA068B2" w14:textId="77777777"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redit</w:t>
            </w:r>
          </w:p>
        </w:tc>
        <w:tc>
          <w:tcPr>
            <w:tcW w:w="891" w:type="dxa"/>
            <w:vMerge/>
            <w:shd w:val="clear" w:color="auto" w:fill="FFCC99"/>
            <w:vAlign w:val="center"/>
          </w:tcPr>
          <w:p w14:paraId="30DD66EE" w14:textId="77777777" w:rsidR="000E753A" w:rsidRDefault="000E753A">
            <w:pPr>
              <w:widowControl/>
              <w:wordWrap/>
              <w:autoSpaceDE/>
              <w:autoSpaceDN/>
              <w:jc w:val="center"/>
              <w:rPr>
                <w:rFonts w:ascii="Tahoma" w:eastAsia="돋움" w:hAnsi="Tahoma" w:cs="Tahoma"/>
                <w:color w:val="939393"/>
                <w:kern w:val="0"/>
                <w:szCs w:val="20"/>
              </w:rPr>
            </w:pPr>
          </w:p>
        </w:tc>
      </w:tr>
      <w:tr w:rsidR="000E753A" w14:paraId="5BC41539" w14:textId="77777777" w:rsidTr="008A0E2B">
        <w:trPr>
          <w:trHeight w:val="757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1B792563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9C181E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55DF83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756C694C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5B10781A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21DC6214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1EAB4A92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2C588A72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7B25AE9C" w14:textId="77777777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0C6F156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96021E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DBF49E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2E442253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06E5843A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2E0E4FC8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761773A9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7CBD0996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4C43E089" w14:textId="77777777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6FA87EE5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90A82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4E5A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63DC36D9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12311F97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0195A7E5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6556ACF8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49368973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5C6DAC1E" w14:textId="77777777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6309C6DA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E864B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12B0B4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2F11D1D8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59AC0709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3796CD9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2F5B0F13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535E1C3A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2F7FB824" w14:textId="77777777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7670ECF0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E9E8F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5B907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29A81CA8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31602E13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51D46EF6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5DB1A7F6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038564FC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2AA269F4" w14:textId="77777777" w:rsidTr="008A0E2B">
        <w:trPr>
          <w:trHeight w:val="742"/>
          <w:jc w:val="center"/>
        </w:trPr>
        <w:tc>
          <w:tcPr>
            <w:tcW w:w="3033" w:type="dxa"/>
            <w:shd w:val="clear" w:color="auto" w:fill="auto"/>
            <w:vAlign w:val="center"/>
          </w:tcPr>
          <w:p w14:paraId="51C8177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82624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BEF9E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14:paraId="3FC4779C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14:paraId="6F2D7535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3DF674C8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14:paraId="32EAE051" w14:textId="77777777"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14:paraId="77AC5E16" w14:textId="77777777"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14:paraId="33C78823" w14:textId="77777777" w:rsidR="000E753A" w:rsidRDefault="000E753A">
      <w:pPr>
        <w:widowControl/>
        <w:wordWrap/>
        <w:autoSpaceDE/>
        <w:autoSpaceDN/>
        <w:spacing w:line="24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14:paraId="08BE8008" w14:textId="77777777"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I hereby apply for the credit transfer.</w:t>
      </w:r>
    </w:p>
    <w:p w14:paraId="0F427A2B" w14:textId="77777777"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14:paraId="04556D23" w14:textId="77777777" w:rsidR="000E753A" w:rsidRDefault="00983790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t>Y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ear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month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day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14:paraId="5C487CF4" w14:textId="77777777" w:rsidR="000E753A" w:rsidRDefault="000E753A">
      <w:pPr>
        <w:widowControl/>
        <w:wordWrap/>
        <w:autoSpaceDE/>
        <w:autoSpaceDN/>
        <w:spacing w:line="411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Name</w:t>
      </w:r>
      <w:r w:rsidR="00983790">
        <w:rPr>
          <w:rFonts w:ascii="Tahoma" w:eastAsia="돋움" w:hAnsi="Tahoma" w:cs="Tahoma"/>
          <w:color w:val="000000"/>
          <w:kern w:val="0"/>
          <w:szCs w:val="20"/>
        </w:rPr>
        <w:t xml:space="preserve">                       </w:t>
      </w:r>
      <w:proofErr w:type="gramStart"/>
      <w:r w:rsidR="00983790">
        <w:rPr>
          <w:rFonts w:ascii="Tahoma" w:eastAsia="돋움" w:hAnsi="Tahoma" w:cs="Tahoma"/>
          <w:color w:val="000000"/>
          <w:kern w:val="0"/>
          <w:szCs w:val="20"/>
        </w:rPr>
        <w:t xml:space="preserve"> 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Pr="008A0E2B">
        <w:rPr>
          <w:rFonts w:ascii="Tahoma" w:eastAsia="돋움" w:hAnsi="Tahoma" w:cs="Tahoma"/>
          <w:color w:val="FF0000"/>
          <w:kern w:val="0"/>
          <w:szCs w:val="20"/>
        </w:rPr>
        <w:t>(</w:t>
      </w:r>
      <w:proofErr w:type="gramEnd"/>
      <w:r w:rsidRPr="008A0E2B">
        <w:rPr>
          <w:rFonts w:ascii="Tahoma" w:eastAsia="돋움" w:hAnsi="돋움" w:cs="Tahoma" w:hint="eastAsia"/>
          <w:color w:val="FF0000"/>
          <w:kern w:val="0"/>
          <w:szCs w:val="20"/>
        </w:rPr>
        <w:t>Signature</w:t>
      </w:r>
      <w:r w:rsidRPr="008A0E2B">
        <w:rPr>
          <w:rFonts w:ascii="Tahoma" w:eastAsia="돋움" w:hAnsi="Tahoma" w:cs="Tahoma"/>
          <w:color w:val="FF0000"/>
          <w:kern w:val="0"/>
          <w:szCs w:val="20"/>
        </w:rPr>
        <w:t>)</w:t>
      </w:r>
    </w:p>
    <w:p w14:paraId="63EE810B" w14:textId="77777777"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bookmarkStart w:id="2" w:name="#6690234f"/>
      <w:bookmarkEnd w:id="2"/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Course Description</w:t>
      </w:r>
    </w:p>
    <w:p w14:paraId="4FD96C1F" w14:textId="77777777"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5037"/>
        <w:gridCol w:w="1537"/>
      </w:tblGrid>
      <w:tr w:rsidR="000E753A" w14:paraId="230ED2B0" w14:textId="77777777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5B508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3" w:name="#66902344"/>
            <w:bookmarkEnd w:id="3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ED097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52524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14:paraId="45E74DBC" w14:textId="77777777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5600A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14:paraId="6B3218A7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BE8A14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267FD5C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1138AA3B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74A518FA" w14:textId="77777777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DF6E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5819D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A3661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14:paraId="08FCFC1F" w14:textId="77777777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BC24AE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14:paraId="58D81CC6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5D4B19E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BAEE47E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F80BDC4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0A921B09" w14:textId="77777777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0E4BC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33F85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AAE6B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14:paraId="2E42568D" w14:textId="77777777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3EBC8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돋움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돋움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14:paraId="57192462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A959D70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58C5C9B9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36D897BF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76187C8F" w14:textId="77777777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F22BC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4530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51E705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14:paraId="0BC91AB6" w14:textId="77777777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F80AC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14:paraId="64A810BD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1E96FCBA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216A2BC9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011E8B0D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 w14:paraId="34A758D4" w14:textId="77777777" w:rsidTr="00C63590">
        <w:trPr>
          <w:jc w:val="center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2794E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48BBB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312D64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 w14:paraId="05482C3C" w14:textId="77777777" w:rsidTr="00C63590">
        <w:trPr>
          <w:jc w:val="center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78E77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 w:rsidR="00B23041"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14:paraId="23F12FB8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76C05A11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4C4C2F2B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14:paraId="21BA5B2A" w14:textId="77777777"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14:paraId="3CD5A255" w14:textId="77777777" w:rsidR="000E753A" w:rsidRDefault="000E753A">
      <w:pPr>
        <w:widowControl/>
        <w:wordWrap/>
        <w:autoSpaceDE/>
        <w:autoSpaceDN/>
        <w:spacing w:line="430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Credit Transfer Semester</w:t>
      </w:r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: </w:t>
      </w:r>
      <w:proofErr w:type="gramStart"/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(  </w:t>
      </w:r>
      <w:proofErr w:type="gramEnd"/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   </w:t>
      </w:r>
      <w:r>
        <w:rPr>
          <w:rFonts w:ascii="Tahoma" w:eastAsia="돋움" w:hAnsi="Tahoma" w:cs="Tahoma"/>
          <w:color w:val="000000"/>
          <w:kern w:val="0"/>
          <w:szCs w:val="20"/>
        </w:rPr>
        <w:t>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year</w:t>
      </w:r>
      <w:r w:rsidR="00B23041">
        <w:rPr>
          <w:rFonts w:ascii="Tahoma" w:eastAsia="돋움" w:hAnsi="Tahoma" w:cs="Tahoma"/>
          <w:color w:val="000000"/>
          <w:kern w:val="0"/>
          <w:szCs w:val="20"/>
        </w:rPr>
        <w:t xml:space="preserve"> ( 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semester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14:paraId="6AC17AFB" w14:textId="77777777" w:rsidR="000E753A" w:rsidRPr="00B23041" w:rsidRDefault="000E753A"/>
    <w:sectPr w:rsidR="000E753A" w:rsidRPr="00B23041" w:rsidSect="009B6468">
      <w:pgSz w:w="11906" w:h="16838"/>
      <w:pgMar w:top="1247" w:right="862" w:bottom="1247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20D9" w14:textId="77777777" w:rsidR="006000C6" w:rsidRDefault="006000C6">
      <w:r>
        <w:separator/>
      </w:r>
    </w:p>
  </w:endnote>
  <w:endnote w:type="continuationSeparator" w:id="0">
    <w:p w14:paraId="590009DA" w14:textId="77777777" w:rsidR="006000C6" w:rsidRDefault="006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E9E9" w14:textId="77777777" w:rsidR="006000C6" w:rsidRDefault="006000C6">
      <w:r>
        <w:separator/>
      </w:r>
    </w:p>
  </w:footnote>
  <w:footnote w:type="continuationSeparator" w:id="0">
    <w:p w14:paraId="4847B962" w14:textId="77777777" w:rsidR="006000C6" w:rsidRDefault="0060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8C4E0C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480036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6241492"/>
    <w:lvl w:ilvl="0" w:tplc="93721C04">
      <w:start w:val="1"/>
      <w:numFmt w:val="ganada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49909182">
      <w:start w:val="3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돋움" w:eastAsia="돋움" w:hAnsi="돋움" w:cs="굴림" w:hint="eastAsia"/>
      </w:rPr>
    </w:lvl>
    <w:lvl w:ilvl="2" w:tplc="7EECC286">
      <w:numFmt w:val="bullet"/>
      <w:lvlText w:val=""/>
      <w:lvlJc w:val="left"/>
      <w:pPr>
        <w:ind w:left="1250" w:hanging="360"/>
      </w:pPr>
      <w:rPr>
        <w:rFonts w:ascii="Wingdings" w:eastAsia="돋움" w:hAnsi="Wingdings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00000004"/>
    <w:multiLevelType w:val="hybridMultilevel"/>
    <w:tmpl w:val="0F0449F2"/>
    <w:lvl w:ilvl="0" w:tplc="F3DA97FC">
      <w:start w:val="1"/>
      <w:numFmt w:val="ganada"/>
      <w:lvlText w:val="%1."/>
      <w:lvlJc w:val="left"/>
      <w:pPr>
        <w:tabs>
          <w:tab w:val="num" w:pos="465"/>
        </w:tabs>
        <w:ind w:left="46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4" w15:restartNumberingAfterBreak="0">
    <w:nsid w:val="129D31D5"/>
    <w:multiLevelType w:val="hybridMultilevel"/>
    <w:tmpl w:val="ED2419A6"/>
    <w:lvl w:ilvl="0" w:tplc="7D04918E">
      <w:start w:val="1"/>
      <w:numFmt w:val="ganada"/>
      <w:lvlText w:val="%1."/>
      <w:lvlJc w:val="left"/>
      <w:pPr>
        <w:ind w:left="5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25224B02"/>
    <w:multiLevelType w:val="hybridMultilevel"/>
    <w:tmpl w:val="8426320E"/>
    <w:lvl w:ilvl="0" w:tplc="04090001">
      <w:start w:val="1"/>
      <w:numFmt w:val="bullet"/>
      <w:lvlText w:val=""/>
      <w:lvlJc w:val="left"/>
      <w:pPr>
        <w:ind w:left="12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00"/>
      </w:pPr>
      <w:rPr>
        <w:rFonts w:ascii="Wingdings" w:hAnsi="Wingdings" w:hint="default"/>
      </w:rPr>
    </w:lvl>
  </w:abstractNum>
  <w:abstractNum w:abstractNumId="6" w15:restartNumberingAfterBreak="0">
    <w:nsid w:val="3CFE2A67"/>
    <w:multiLevelType w:val="hybridMultilevel"/>
    <w:tmpl w:val="E6AA94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1BC784B"/>
    <w:multiLevelType w:val="hybridMultilevel"/>
    <w:tmpl w:val="48762760"/>
    <w:lvl w:ilvl="0" w:tplc="7D04918E">
      <w:start w:val="1"/>
      <w:numFmt w:val="ganada"/>
      <w:lvlText w:val="%1."/>
      <w:lvlJc w:val="left"/>
      <w:pPr>
        <w:ind w:left="7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A"/>
    <w:rsid w:val="000174A4"/>
    <w:rsid w:val="0003472C"/>
    <w:rsid w:val="00050D27"/>
    <w:rsid w:val="00076FCC"/>
    <w:rsid w:val="000B11AD"/>
    <w:rsid w:val="000E753A"/>
    <w:rsid w:val="00120AF7"/>
    <w:rsid w:val="0012509A"/>
    <w:rsid w:val="001605EE"/>
    <w:rsid w:val="00163AA0"/>
    <w:rsid w:val="001974DC"/>
    <w:rsid w:val="001E3DC3"/>
    <w:rsid w:val="00252528"/>
    <w:rsid w:val="00295049"/>
    <w:rsid w:val="00297C00"/>
    <w:rsid w:val="002D033D"/>
    <w:rsid w:val="002D4753"/>
    <w:rsid w:val="00302CAF"/>
    <w:rsid w:val="00362945"/>
    <w:rsid w:val="003914C4"/>
    <w:rsid w:val="003B205B"/>
    <w:rsid w:val="003B4E6F"/>
    <w:rsid w:val="003C1CC8"/>
    <w:rsid w:val="003C571F"/>
    <w:rsid w:val="003F163F"/>
    <w:rsid w:val="00417A10"/>
    <w:rsid w:val="00452A0C"/>
    <w:rsid w:val="004865EF"/>
    <w:rsid w:val="004C0E73"/>
    <w:rsid w:val="004C1501"/>
    <w:rsid w:val="004C3891"/>
    <w:rsid w:val="004F39A2"/>
    <w:rsid w:val="005042B9"/>
    <w:rsid w:val="00560375"/>
    <w:rsid w:val="005840DD"/>
    <w:rsid w:val="005B1250"/>
    <w:rsid w:val="005D554D"/>
    <w:rsid w:val="005D74DB"/>
    <w:rsid w:val="005E1A5E"/>
    <w:rsid w:val="006000C6"/>
    <w:rsid w:val="006165B9"/>
    <w:rsid w:val="00663F85"/>
    <w:rsid w:val="006A1ECE"/>
    <w:rsid w:val="006C1DBC"/>
    <w:rsid w:val="006F2217"/>
    <w:rsid w:val="00720EC6"/>
    <w:rsid w:val="007954D0"/>
    <w:rsid w:val="007A2175"/>
    <w:rsid w:val="007B1DD4"/>
    <w:rsid w:val="007F04DB"/>
    <w:rsid w:val="00804206"/>
    <w:rsid w:val="008567A7"/>
    <w:rsid w:val="00884DEC"/>
    <w:rsid w:val="008A0E2B"/>
    <w:rsid w:val="008C7B69"/>
    <w:rsid w:val="008F1931"/>
    <w:rsid w:val="0091737D"/>
    <w:rsid w:val="00932F88"/>
    <w:rsid w:val="00950EEC"/>
    <w:rsid w:val="00961030"/>
    <w:rsid w:val="00983790"/>
    <w:rsid w:val="009B177F"/>
    <w:rsid w:val="009B6468"/>
    <w:rsid w:val="009B7ED3"/>
    <w:rsid w:val="009C7E85"/>
    <w:rsid w:val="009D147E"/>
    <w:rsid w:val="00A10B98"/>
    <w:rsid w:val="00A53232"/>
    <w:rsid w:val="00AD2B81"/>
    <w:rsid w:val="00AD47D7"/>
    <w:rsid w:val="00AD5C2A"/>
    <w:rsid w:val="00AF7933"/>
    <w:rsid w:val="00B23041"/>
    <w:rsid w:val="00B528B0"/>
    <w:rsid w:val="00B6190D"/>
    <w:rsid w:val="00B666E8"/>
    <w:rsid w:val="00B95399"/>
    <w:rsid w:val="00BA010D"/>
    <w:rsid w:val="00BF5CB4"/>
    <w:rsid w:val="00BF6D08"/>
    <w:rsid w:val="00C1614F"/>
    <w:rsid w:val="00C41C29"/>
    <w:rsid w:val="00C42E1F"/>
    <w:rsid w:val="00C4581A"/>
    <w:rsid w:val="00C63590"/>
    <w:rsid w:val="00CE5F7F"/>
    <w:rsid w:val="00D04EAC"/>
    <w:rsid w:val="00D2179E"/>
    <w:rsid w:val="00D50BF2"/>
    <w:rsid w:val="00D7224E"/>
    <w:rsid w:val="00DC5D51"/>
    <w:rsid w:val="00DE557F"/>
    <w:rsid w:val="00DF1BAE"/>
    <w:rsid w:val="00E01A87"/>
    <w:rsid w:val="00E91C5C"/>
    <w:rsid w:val="00E92558"/>
    <w:rsid w:val="00E95D18"/>
    <w:rsid w:val="00EA052B"/>
    <w:rsid w:val="00EE0D29"/>
    <w:rsid w:val="00F022A6"/>
    <w:rsid w:val="00F562DB"/>
    <w:rsid w:val="00F840EE"/>
    <w:rsid w:val="00FA4FC8"/>
    <w:rsid w:val="00FB4F4D"/>
    <w:rsid w:val="00FD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450A6A"/>
  <w15:chartTrackingRefBased/>
  <w15:docId w15:val="{17D84EE0-2C6E-4248-AE32-13D5440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D1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semiHidden/>
  </w:style>
  <w:style w:type="paragraph" w:styleId="a4">
    <w:name w:val="Normal (Web)"/>
    <w:basedOn w:val="a"/>
    <w:rsid w:val="008F19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풍선 도움말 글자"/>
    <w:basedOn w:val="a"/>
    <w:semiHidden/>
    <w:rsid w:val="00EA052B"/>
    <w:rPr>
      <w:rFonts w:ascii="Arial" w:eastAsia="돋움" w:hAnsi="Arial"/>
      <w:sz w:val="18"/>
      <w:szCs w:val="18"/>
    </w:rPr>
  </w:style>
  <w:style w:type="paragraph" w:customStyle="1" w:styleId="a6">
    <w:name w:val="머리말"/>
    <w:basedOn w:val="a"/>
    <w:link w:val="Char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F7933"/>
    <w:rPr>
      <w:rFonts w:ascii="바탕"/>
      <w:kern w:val="2"/>
      <w:szCs w:val="24"/>
    </w:rPr>
  </w:style>
  <w:style w:type="paragraph" w:customStyle="1" w:styleId="a7">
    <w:name w:val="꼬리말"/>
    <w:basedOn w:val="a"/>
    <w:link w:val="Char0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AF7933"/>
    <w:rPr>
      <w:rFonts w:ascii="바탕"/>
      <w:kern w:val="2"/>
      <w:szCs w:val="24"/>
    </w:rPr>
  </w:style>
  <w:style w:type="paragraph" w:styleId="a8">
    <w:name w:val="header"/>
    <w:basedOn w:val="a"/>
    <w:link w:val="Char1"/>
    <w:rsid w:val="00D04E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link w:val="a8"/>
    <w:rsid w:val="00D04EAC"/>
    <w:rPr>
      <w:rFonts w:ascii="바탕"/>
      <w:kern w:val="2"/>
      <w:szCs w:val="24"/>
    </w:rPr>
  </w:style>
  <w:style w:type="paragraph" w:styleId="a9">
    <w:name w:val="footer"/>
    <w:basedOn w:val="a"/>
    <w:link w:val="Char10"/>
    <w:rsid w:val="00D04EAC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link w:val="a9"/>
    <w:rsid w:val="00D04EA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국제대학원 외국대학 이수학점 인정 신청 안내</vt:lpstr>
    </vt:vector>
  </TitlesOfParts>
  <Company/>
  <LinksUpToDate>false</LinksUpToDate>
  <CharactersWithSpaces>6197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국제대학원 외국대학 이수학점 인정 신청 안내</dc:title>
  <dc:subject/>
  <dc:creator>고려대학교</dc:creator>
  <cp:keywords/>
  <cp:lastModifiedBy>김상인</cp:lastModifiedBy>
  <cp:revision>2</cp:revision>
  <cp:lastPrinted>2008-02-29T03:52:00Z</cp:lastPrinted>
  <dcterms:created xsi:type="dcterms:W3CDTF">2024-02-13T09:05:00Z</dcterms:created>
  <dcterms:modified xsi:type="dcterms:W3CDTF">2024-02-13T09:05:00Z</dcterms:modified>
</cp:coreProperties>
</file>